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9B24F8D" wp14:editId="08A29C9B">
            <wp:simplePos x="0" y="0"/>
            <wp:positionH relativeFrom="margin">
              <wp:posOffset>-442595</wp:posOffset>
            </wp:positionH>
            <wp:positionV relativeFrom="margin">
              <wp:posOffset>-499745</wp:posOffset>
            </wp:positionV>
            <wp:extent cx="1296035" cy="1466850"/>
            <wp:effectExtent l="0" t="0" r="0" b="0"/>
            <wp:wrapSquare wrapText="bothSides"/>
            <wp:docPr id="3" name="Image 3" descr="RÃ©sultat de recherche d'images pour &quot;chambre d'agriculture du vignoble champen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hambre d'agriculture du vignoble champenoi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8D5">
        <w:rPr>
          <w:rFonts w:ascii="Arial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565BE" wp14:editId="199D116D">
                <wp:simplePos x="0" y="0"/>
                <wp:positionH relativeFrom="column">
                  <wp:posOffset>-4445</wp:posOffset>
                </wp:positionH>
                <wp:positionV relativeFrom="paragraph">
                  <wp:posOffset>-299720</wp:posOffset>
                </wp:positionV>
                <wp:extent cx="914400" cy="914400"/>
                <wp:effectExtent l="0" t="0" r="158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8D5" w:rsidRPr="009E38D5" w:rsidRDefault="009E38D5" w:rsidP="009E3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38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INFORMATIONS A DISPENSER A L’ARRIVEE D’UN</w:t>
                            </w:r>
                          </w:p>
                          <w:p w:rsidR="009E38D5" w:rsidRPr="009E38D5" w:rsidRDefault="009E38D5" w:rsidP="009E3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38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INTERVENANT EXTERIEUR SUR L’EXPLOITATION</w:t>
                            </w:r>
                          </w:p>
                          <w:p w:rsidR="009E38D5" w:rsidRPr="009E38D5" w:rsidRDefault="009E38D5" w:rsidP="009E38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38D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(Salarié, stagiaire, apprenti)</w:t>
                            </w:r>
                          </w:p>
                          <w:p w:rsidR="009E38D5" w:rsidRDefault="009E38D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35pt;margin-top:-23.6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" fillcolor="#92d050" strokeweight=".5pt">
                <v:textbox>
                  <w:txbxContent>
                    <w:p w:rsidR="009E38D5" w:rsidRPr="009E38D5" w:rsidRDefault="009E38D5" w:rsidP="009E3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E38D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INFO</w:t>
                      </w:r>
                      <w:r w:rsidRPr="009E38D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RMATIONS A DISPENSER A L’ARRIVEE D’UN</w:t>
                      </w:r>
                    </w:p>
                    <w:p w:rsidR="009E38D5" w:rsidRPr="009E38D5" w:rsidRDefault="009E38D5" w:rsidP="009E3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E38D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INTERVENANT EXTERIEUR SUR L’EXPLOITATION</w:t>
                      </w:r>
                    </w:p>
                    <w:p w:rsidR="009E38D5" w:rsidRPr="009E38D5" w:rsidRDefault="009E38D5" w:rsidP="009E38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E38D5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(Salarié, stagiaire, apprenti)</w:t>
                      </w:r>
                    </w:p>
                    <w:p w:rsidR="009E38D5" w:rsidRDefault="009E38D5"/>
                  </w:txbxContent>
                </v:textbox>
              </v:shape>
            </w:pict>
          </mc:Fallback>
        </mc:AlternateConten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2AC7" w:rsidRPr="009E38D5" w:rsidRDefault="001F2AC7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1F2AC7" w:rsidRDefault="001F2AC7" w:rsidP="001F2A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6"/>
          <w:szCs w:val="26"/>
          <w:u w:val="single"/>
        </w:rPr>
      </w:pPr>
      <w:r w:rsidRPr="001F2AC7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Le Document unique d’évaluation des risques doit être accessible aux salariés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  <w:r w:rsidRPr="009E38D5">
        <w:rPr>
          <w:rFonts w:ascii="Arial" w:hAnsi="Arial" w:cs="Arial"/>
          <w:b/>
          <w:bCs/>
          <w:color w:val="00338E"/>
          <w:sz w:val="26"/>
          <w:szCs w:val="26"/>
        </w:rPr>
        <w:t>1-Présentation de l’exploitation et plus particulièrement de l’endroit où l’intervenant doit évoluer.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  <w:r w:rsidRPr="009E38D5">
        <w:rPr>
          <w:rFonts w:ascii="Arial" w:hAnsi="Arial" w:cs="Arial"/>
          <w:b/>
          <w:bCs/>
          <w:color w:val="00338E"/>
          <w:sz w:val="26"/>
          <w:szCs w:val="26"/>
        </w:rPr>
        <w:t>2-Connaissance du matériel et des risques.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9E38D5" w:rsidRPr="009E38D5" w:rsidRDefault="009E38D5" w:rsidP="009E38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  <w:r w:rsidRPr="009E38D5">
        <w:rPr>
          <w:rFonts w:ascii="Arial" w:hAnsi="Arial" w:cs="Arial"/>
          <w:b/>
          <w:bCs/>
          <w:sz w:val="26"/>
          <w:szCs w:val="26"/>
        </w:rPr>
        <w:t>Consignes d’utilisation, de maintenance</w:t>
      </w:r>
      <w:r w:rsidRPr="009E38D5">
        <w:rPr>
          <w:rFonts w:ascii="Arial" w:hAnsi="Arial" w:cs="Arial"/>
          <w:b/>
          <w:bCs/>
          <w:color w:val="000000"/>
          <w:sz w:val="26"/>
          <w:szCs w:val="26"/>
        </w:rPr>
        <w:t xml:space="preserve"> et remisage selon le cas : notice du matériel et explication de l’exploitant</w:t>
      </w:r>
    </w:p>
    <w:p w:rsidR="009E38D5" w:rsidRPr="009E38D5" w:rsidRDefault="009E38D5" w:rsidP="009E38D5">
      <w:pPr>
        <w:pStyle w:val="Paragraphedeliste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b/>
          <w:bCs/>
          <w:color w:val="00338E"/>
          <w:sz w:val="26"/>
          <w:szCs w:val="26"/>
        </w:rPr>
      </w:pPr>
    </w:p>
    <w:p w:rsidR="009E38D5" w:rsidRDefault="009E38D5" w:rsidP="009E38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color w:val="000000"/>
          <w:sz w:val="26"/>
          <w:szCs w:val="26"/>
        </w:rPr>
        <w:t>Aux saisonniers, remise de fiches techniques sur les tâches à réaliser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color w:val="000000"/>
          <w:sz w:val="26"/>
          <w:szCs w:val="26"/>
        </w:rPr>
        <w:t>Mise en garde sur les risques éventuels</w:t>
      </w:r>
    </w:p>
    <w:p w:rsidR="009E38D5" w:rsidRDefault="009E38D5" w:rsidP="009E38D5">
      <w:pPr>
        <w:pStyle w:val="Paragraphedeliste"/>
        <w:autoSpaceDE w:val="0"/>
        <w:autoSpaceDN w:val="0"/>
        <w:adjustRightInd w:val="0"/>
        <w:spacing w:after="0" w:line="240" w:lineRule="auto"/>
        <w:ind w:left="975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Default="009E38D5" w:rsidP="009E38D5">
      <w:pPr>
        <w:pStyle w:val="Paragraphedeliste"/>
        <w:autoSpaceDE w:val="0"/>
        <w:autoSpaceDN w:val="0"/>
        <w:adjustRightInd w:val="0"/>
        <w:spacing w:after="0" w:line="240" w:lineRule="auto"/>
        <w:ind w:left="975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pStyle w:val="Paragraphedeliste"/>
        <w:autoSpaceDE w:val="0"/>
        <w:autoSpaceDN w:val="0"/>
        <w:adjustRightInd w:val="0"/>
        <w:spacing w:after="0" w:line="240" w:lineRule="auto"/>
        <w:ind w:left="975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  <w:r w:rsidRPr="009E38D5">
        <w:rPr>
          <w:rFonts w:ascii="Arial" w:hAnsi="Arial" w:cs="Arial"/>
          <w:b/>
          <w:bCs/>
          <w:color w:val="00338E"/>
          <w:sz w:val="26"/>
          <w:szCs w:val="26"/>
        </w:rPr>
        <w:t>3-Consignes de sécurité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</w:p>
    <w:p w:rsidR="009E38D5" w:rsidRDefault="009E38D5" w:rsidP="009E38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color w:val="000000"/>
          <w:sz w:val="26"/>
          <w:szCs w:val="26"/>
        </w:rPr>
        <w:t>Mise à disposition et utilisation des moyens de protection</w:t>
      </w:r>
    </w:p>
    <w:p w:rsidR="009E38D5" w:rsidRPr="009E38D5" w:rsidRDefault="009E38D5" w:rsidP="009E38D5">
      <w:pPr>
        <w:pStyle w:val="Paragraphedeliste"/>
        <w:autoSpaceDE w:val="0"/>
        <w:autoSpaceDN w:val="0"/>
        <w:adjustRightInd w:val="0"/>
        <w:spacing w:after="0" w:line="240" w:lineRule="auto"/>
        <w:ind w:left="975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color w:val="000000"/>
          <w:sz w:val="26"/>
          <w:szCs w:val="26"/>
        </w:rPr>
        <w:t>Localisation des arrêts d’urgence</w:t>
      </w:r>
    </w:p>
    <w:p w:rsidR="009E38D5" w:rsidRPr="009E38D5" w:rsidRDefault="009E38D5" w:rsidP="009E38D5">
      <w:pPr>
        <w:pStyle w:val="Paragraphedeliste"/>
        <w:autoSpaceDE w:val="0"/>
        <w:autoSpaceDN w:val="0"/>
        <w:adjustRightInd w:val="0"/>
        <w:spacing w:after="0" w:line="240" w:lineRule="auto"/>
        <w:ind w:left="975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E38D5" w:rsidRPr="009E38D5" w:rsidRDefault="009E38D5" w:rsidP="009E38D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9E38D5">
        <w:rPr>
          <w:rFonts w:ascii="Arial" w:hAnsi="Arial" w:cs="Arial"/>
          <w:b/>
          <w:bCs/>
          <w:color w:val="000000"/>
          <w:sz w:val="26"/>
          <w:szCs w:val="26"/>
        </w:rPr>
        <w:t>Localisation des moyens d’alerte :</w:t>
      </w: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E38D5">
        <w:rPr>
          <w:rFonts w:ascii="Arial" w:hAnsi="Arial" w:cs="Arial"/>
          <w:color w:val="000000"/>
        </w:rPr>
        <w:t>Coordonnées des services de secours d’urgence (pompiers, SAMU, centre anti-poisons…)</w:t>
      </w: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  <w:r w:rsidRPr="009E38D5">
        <w:rPr>
          <w:rFonts w:ascii="Arial" w:hAnsi="Arial" w:cs="Arial"/>
          <w:b/>
          <w:bCs/>
          <w:color w:val="00338E"/>
          <w:sz w:val="26"/>
          <w:szCs w:val="26"/>
        </w:rPr>
        <w:t>4-Formation à la sécurité au travail correspondant aux</w:t>
      </w:r>
      <w:r>
        <w:rPr>
          <w:rFonts w:ascii="Arial" w:hAnsi="Arial" w:cs="Arial"/>
          <w:b/>
          <w:bCs/>
          <w:color w:val="00338E"/>
          <w:sz w:val="26"/>
          <w:szCs w:val="26"/>
        </w:rPr>
        <w:t xml:space="preserve"> </w:t>
      </w:r>
      <w:r w:rsidRPr="009E38D5">
        <w:rPr>
          <w:rFonts w:ascii="Arial" w:hAnsi="Arial" w:cs="Arial"/>
          <w:b/>
          <w:bCs/>
          <w:color w:val="00338E"/>
          <w:sz w:val="26"/>
          <w:szCs w:val="26"/>
        </w:rPr>
        <w:t>tâches réalisées (concerne l’ensemble des personnes travaillant sur l’exploitation).</w:t>
      </w: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</w:p>
    <w:p w:rsid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8E"/>
          <w:sz w:val="26"/>
          <w:szCs w:val="26"/>
        </w:rPr>
      </w:pPr>
    </w:p>
    <w:p w:rsidR="00BE42E1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9E38D5">
        <w:rPr>
          <w:rFonts w:ascii="Arial" w:hAnsi="Arial" w:cs="Arial"/>
          <w:color w:val="000000"/>
          <w:sz w:val="26"/>
          <w:szCs w:val="26"/>
        </w:rPr>
        <w:t>Ces informations viennent en complément de l’affichage obligatoire des textes de loi que l’employeur est légalement tenu d’afficher sur le lieu de travail.</w:t>
      </w:r>
    </w:p>
    <w:p w:rsidR="009E38D5" w:rsidRPr="009E38D5" w:rsidRDefault="009E38D5" w:rsidP="009E38D5">
      <w:pPr>
        <w:rPr>
          <w:rFonts w:ascii="Arial" w:hAnsi="Arial" w:cs="Arial"/>
          <w:color w:val="000000"/>
          <w:sz w:val="26"/>
          <w:szCs w:val="26"/>
        </w:rPr>
      </w:pPr>
    </w:p>
    <w:p w:rsidR="009E38D5" w:rsidRPr="009E38D5" w:rsidRDefault="009E38D5" w:rsidP="009E38D5">
      <w:pPr>
        <w:rPr>
          <w:rFonts w:ascii="Arial" w:hAnsi="Arial" w:cs="Arial"/>
          <w:color w:val="000000"/>
          <w:sz w:val="26"/>
          <w:szCs w:val="26"/>
        </w:rPr>
      </w:pPr>
    </w:p>
    <w:p w:rsidR="009E38D5" w:rsidRPr="009E38D5" w:rsidRDefault="009E38D5" w:rsidP="009E38D5">
      <w:pPr>
        <w:rPr>
          <w:rFonts w:ascii="Arial" w:hAnsi="Arial" w:cs="Arial"/>
          <w:color w:val="000000"/>
          <w:sz w:val="26"/>
          <w:szCs w:val="26"/>
        </w:rPr>
      </w:pPr>
    </w:p>
    <w:p w:rsidR="009E38D5" w:rsidRPr="009E38D5" w:rsidRDefault="009E38D5" w:rsidP="009E38D5">
      <w:pPr>
        <w:rPr>
          <w:rFonts w:ascii="Arial" w:hAnsi="Arial" w:cs="Arial"/>
          <w:color w:val="000000"/>
          <w:sz w:val="26"/>
          <w:szCs w:val="26"/>
        </w:rPr>
      </w:pPr>
    </w:p>
    <w:p w:rsidR="009E38D5" w:rsidRPr="009E38D5" w:rsidRDefault="009E38D5" w:rsidP="009E3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E38D5">
        <w:rPr>
          <w:rFonts w:ascii="Arial" w:hAnsi="Arial" w:cs="Arial"/>
          <w:color w:val="000000"/>
          <w:sz w:val="16"/>
          <w:szCs w:val="16"/>
        </w:rPr>
        <w:t>Chambre d’agriculture</w:t>
      </w:r>
      <w:r>
        <w:rPr>
          <w:rFonts w:ascii="Arial" w:hAnsi="Arial" w:cs="Arial"/>
          <w:color w:val="000000"/>
          <w:sz w:val="16"/>
          <w:szCs w:val="16"/>
        </w:rPr>
        <w:t xml:space="preserve"> du Vignoble Champenois</w:t>
      </w:r>
      <w:r w:rsidRPr="009E38D5">
        <w:rPr>
          <w:rFonts w:ascii="Arial" w:hAnsi="Arial" w:cs="Arial"/>
          <w:color w:val="000000"/>
          <w:sz w:val="16"/>
          <w:szCs w:val="16"/>
        </w:rPr>
        <w:t xml:space="preserve">– </w:t>
      </w:r>
      <w:proofErr w:type="spellStart"/>
      <w:r>
        <w:rPr>
          <w:rFonts w:ascii="Arial" w:hAnsi="Arial" w:cs="Arial"/>
          <w:color w:val="000000"/>
        </w:rPr>
        <w:t>Semptembre</w:t>
      </w:r>
      <w:proofErr w:type="spellEnd"/>
      <w:r>
        <w:rPr>
          <w:rFonts w:ascii="Arial" w:hAnsi="Arial" w:cs="Arial"/>
          <w:color w:val="000000"/>
        </w:rPr>
        <w:t xml:space="preserve"> 2018</w:t>
      </w:r>
    </w:p>
    <w:sectPr w:rsidR="009E38D5" w:rsidRPr="009E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5B"/>
    <w:multiLevelType w:val="hybridMultilevel"/>
    <w:tmpl w:val="7DE2D49E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41D1FB8"/>
    <w:multiLevelType w:val="hybridMultilevel"/>
    <w:tmpl w:val="02E6B3C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01A6C12"/>
    <w:multiLevelType w:val="hybridMultilevel"/>
    <w:tmpl w:val="A70299E4"/>
    <w:lvl w:ilvl="0" w:tplc="040C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769E5B5D"/>
    <w:multiLevelType w:val="hybridMultilevel"/>
    <w:tmpl w:val="EDBA9B66"/>
    <w:lvl w:ilvl="0" w:tplc="1B70168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5"/>
    <w:rsid w:val="001F2AC7"/>
    <w:rsid w:val="009E38D5"/>
    <w:rsid w:val="00A9400A"/>
    <w:rsid w:val="00B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8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PAROSE Jessica</dc:creator>
  <cp:lastModifiedBy>Michel Beatrice</cp:lastModifiedBy>
  <cp:revision>2</cp:revision>
  <dcterms:created xsi:type="dcterms:W3CDTF">2020-11-10T10:44:00Z</dcterms:created>
  <dcterms:modified xsi:type="dcterms:W3CDTF">2020-11-10T10:44:00Z</dcterms:modified>
</cp:coreProperties>
</file>